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7F" w:rsidRPr="00FB354A" w:rsidRDefault="0006587F">
      <w:pPr>
        <w:rPr>
          <w:b/>
        </w:rPr>
      </w:pPr>
      <w:r w:rsidRPr="00FB354A">
        <w:rPr>
          <w:b/>
        </w:rPr>
        <w:t>Thursday Morning Decisions</w:t>
      </w:r>
    </w:p>
    <w:p w:rsidR="0006587F" w:rsidRDefault="0006587F"/>
    <w:p w:rsidR="0006587F" w:rsidRPr="00FB354A" w:rsidRDefault="00F47212">
      <w:pPr>
        <w:rPr>
          <w:b/>
        </w:rPr>
      </w:pPr>
      <w:r>
        <w:rPr>
          <w:b/>
        </w:rPr>
        <w:t>1.</w:t>
      </w:r>
      <w:r w:rsidR="0006587F" w:rsidRPr="00FB354A">
        <w:rPr>
          <w:b/>
        </w:rPr>
        <w:t>MATUL Commission</w:t>
      </w:r>
      <w:r w:rsidR="00FB354A" w:rsidRPr="00FB354A">
        <w:rPr>
          <w:b/>
        </w:rPr>
        <w:t xml:space="preserve"> Roles</w:t>
      </w:r>
    </w:p>
    <w:p w:rsidR="0006587F" w:rsidRDefault="0006587F" w:rsidP="0006587F">
      <w:pPr>
        <w:pStyle w:val="ListParagraph"/>
        <w:numPr>
          <w:ilvl w:val="0"/>
          <w:numId w:val="1"/>
        </w:numPr>
      </w:pPr>
      <w:proofErr w:type="spellStart"/>
      <w:r>
        <w:t>Corrie</w:t>
      </w:r>
      <w:proofErr w:type="spellEnd"/>
      <w:r>
        <w:t xml:space="preserve"> to Vice Chair</w:t>
      </w:r>
    </w:p>
    <w:p w:rsidR="0006587F" w:rsidRDefault="0006587F" w:rsidP="0006587F">
      <w:pPr>
        <w:pStyle w:val="ListParagraph"/>
        <w:numPr>
          <w:ilvl w:val="0"/>
          <w:numId w:val="1"/>
        </w:numPr>
      </w:pPr>
      <w:proofErr w:type="spellStart"/>
      <w:r>
        <w:t>Viv</w:t>
      </w:r>
      <w:proofErr w:type="spellEnd"/>
      <w:r>
        <w:t xml:space="preserve"> to Chairperson, </w:t>
      </w:r>
      <w:proofErr w:type="spellStart"/>
      <w:r>
        <w:t>re</w:t>
      </w:r>
      <w:r w:rsidR="004E572B">
        <w:t>s</w:t>
      </w:r>
      <w:r>
        <w:t>psonsbile</w:t>
      </w:r>
      <w:proofErr w:type="spellEnd"/>
      <w:r>
        <w:t xml:space="preserve"> for vision, </w:t>
      </w:r>
      <w:proofErr w:type="gramStart"/>
      <w:r>
        <w:t>fundraising.</w:t>
      </w:r>
      <w:proofErr w:type="gramEnd"/>
      <w:r w:rsidR="005807AF">
        <w:t xml:space="preserve">  </w:t>
      </w:r>
      <w:proofErr w:type="spellStart"/>
      <w:r w:rsidR="005807AF">
        <w:t>ReBecca</w:t>
      </w:r>
      <w:proofErr w:type="spellEnd"/>
      <w:r w:rsidR="005807AF">
        <w:t xml:space="preserve"> Pratt responsible for www.matul.org</w:t>
      </w:r>
    </w:p>
    <w:p w:rsidR="005807AF" w:rsidRDefault="0006587F" w:rsidP="0006587F">
      <w:pPr>
        <w:pStyle w:val="ListParagraph"/>
        <w:numPr>
          <w:ilvl w:val="0"/>
          <w:numId w:val="1"/>
        </w:numPr>
      </w:pPr>
      <w:r>
        <w:t xml:space="preserve">??? </w:t>
      </w:r>
      <w:proofErr w:type="gramStart"/>
      <w:r>
        <w:t>to</w:t>
      </w:r>
      <w:proofErr w:type="gramEnd"/>
      <w:r>
        <w:t xml:space="preserve"> Coordinator, responsible for admin</w:t>
      </w:r>
      <w:r w:rsidR="005807AF">
        <w:t>, website</w:t>
      </w:r>
    </w:p>
    <w:p w:rsidR="005807AF" w:rsidRDefault="005807AF" w:rsidP="0006587F">
      <w:pPr>
        <w:pStyle w:val="ListParagraph"/>
        <w:numPr>
          <w:ilvl w:val="0"/>
          <w:numId w:val="1"/>
        </w:numPr>
      </w:pPr>
      <w:r>
        <w:t xml:space="preserve">??? </w:t>
      </w:r>
      <w:proofErr w:type="gramStart"/>
      <w:r>
        <w:t>to</w:t>
      </w:r>
      <w:proofErr w:type="gramEnd"/>
      <w:r>
        <w:t xml:space="preserve"> Course Reviewer, responsible for </w:t>
      </w:r>
    </w:p>
    <w:p w:rsidR="005807AF" w:rsidRDefault="005807AF" w:rsidP="0006587F">
      <w:pPr>
        <w:pStyle w:val="ListParagraph"/>
        <w:numPr>
          <w:ilvl w:val="0"/>
          <w:numId w:val="1"/>
        </w:numPr>
      </w:pPr>
      <w:r>
        <w:t xml:space="preserve">??? </w:t>
      </w:r>
      <w:proofErr w:type="gramStart"/>
      <w:r>
        <w:t>as</w:t>
      </w:r>
      <w:proofErr w:type="gramEnd"/>
      <w:r>
        <w:t xml:space="preserve"> host for next consultation</w:t>
      </w:r>
    </w:p>
    <w:p w:rsidR="00976CAF" w:rsidRDefault="00976CAF" w:rsidP="005807AF"/>
    <w:tbl>
      <w:tblPr>
        <w:tblStyle w:val="MediumGrid3-Accent3"/>
        <w:tblW w:w="0" w:type="auto"/>
        <w:tblLook w:val="0620"/>
      </w:tblPr>
      <w:tblGrid>
        <w:gridCol w:w="918"/>
        <w:gridCol w:w="1651"/>
        <w:gridCol w:w="1556"/>
        <w:gridCol w:w="1293"/>
        <w:gridCol w:w="1719"/>
        <w:gridCol w:w="1719"/>
      </w:tblGrid>
      <w:tr w:rsidR="00976CAF">
        <w:trPr>
          <w:cnfStyle w:val="100000000000"/>
        </w:trPr>
        <w:tc>
          <w:tcPr>
            <w:tcW w:w="918" w:type="dxa"/>
            <w:shd w:val="clear" w:color="auto" w:fill="00B050"/>
          </w:tcPr>
          <w:p w:rsidR="00976CAF" w:rsidRDefault="00976CAF"/>
        </w:tc>
        <w:tc>
          <w:tcPr>
            <w:tcW w:w="1651" w:type="dxa"/>
            <w:shd w:val="clear" w:color="auto" w:fill="00B050"/>
          </w:tcPr>
          <w:p w:rsidR="00976CAF" w:rsidRDefault="00976CAF">
            <w:proofErr w:type="spellStart"/>
            <w:r>
              <w:t>Alumn</w:t>
            </w:r>
            <w:proofErr w:type="spellEnd"/>
            <w:r>
              <w:t xml:space="preserve"> Leader</w:t>
            </w:r>
          </w:p>
        </w:tc>
        <w:tc>
          <w:tcPr>
            <w:tcW w:w="1556" w:type="dxa"/>
            <w:shd w:val="clear" w:color="auto" w:fill="00B050"/>
          </w:tcPr>
          <w:p w:rsidR="00976CAF" w:rsidRDefault="00976CAF">
            <w:r>
              <w:t>Publishing Coordinator</w:t>
            </w:r>
          </w:p>
        </w:tc>
        <w:tc>
          <w:tcPr>
            <w:tcW w:w="1293" w:type="dxa"/>
            <w:shd w:val="clear" w:color="auto" w:fill="00B050"/>
          </w:tcPr>
          <w:p w:rsidR="00976CAF" w:rsidRDefault="00976CAF">
            <w:r>
              <w:t>Course Reviewer</w:t>
            </w:r>
          </w:p>
        </w:tc>
        <w:tc>
          <w:tcPr>
            <w:tcW w:w="1719" w:type="dxa"/>
            <w:shd w:val="clear" w:color="auto" w:fill="00B050"/>
          </w:tcPr>
          <w:p w:rsidR="00976CAF" w:rsidRDefault="00976CAF" w:rsidP="00976CAF">
            <w:r>
              <w:t>Program Admin/ Coordinator</w:t>
            </w:r>
          </w:p>
        </w:tc>
        <w:tc>
          <w:tcPr>
            <w:tcW w:w="1719" w:type="dxa"/>
            <w:shd w:val="clear" w:color="auto" w:fill="00B050"/>
          </w:tcPr>
          <w:p w:rsidR="00976CAF" w:rsidRDefault="00976CAF" w:rsidP="00976CAF">
            <w:r>
              <w:t>Matul.org Website contributor</w:t>
            </w:r>
          </w:p>
        </w:tc>
      </w:tr>
      <w:tr w:rsidR="00976CAF">
        <w:tc>
          <w:tcPr>
            <w:tcW w:w="918" w:type="dxa"/>
          </w:tcPr>
          <w:p w:rsidR="00976CAF" w:rsidRDefault="00976CAF">
            <w:proofErr w:type="spellStart"/>
            <w:r>
              <w:t>Comm-ission</w:t>
            </w:r>
            <w:proofErr w:type="spellEnd"/>
          </w:p>
        </w:tc>
        <w:tc>
          <w:tcPr>
            <w:tcW w:w="1651" w:type="dxa"/>
          </w:tcPr>
          <w:p w:rsidR="00976CAF" w:rsidRDefault="00976CAF"/>
        </w:tc>
        <w:tc>
          <w:tcPr>
            <w:tcW w:w="1556" w:type="dxa"/>
          </w:tcPr>
          <w:p w:rsidR="00976CAF" w:rsidRDefault="00976CAF"/>
        </w:tc>
        <w:tc>
          <w:tcPr>
            <w:tcW w:w="1293" w:type="dxa"/>
          </w:tcPr>
          <w:p w:rsidR="00976CAF" w:rsidRDefault="00976CAF"/>
        </w:tc>
        <w:tc>
          <w:tcPr>
            <w:tcW w:w="1719" w:type="dxa"/>
          </w:tcPr>
          <w:p w:rsidR="00976CAF" w:rsidRDefault="00976CAF"/>
        </w:tc>
        <w:tc>
          <w:tcPr>
            <w:tcW w:w="1719" w:type="dxa"/>
          </w:tcPr>
          <w:p w:rsidR="00976CAF" w:rsidRDefault="00976CAF">
            <w:r>
              <w:t>rpratt@apu.edu</w:t>
            </w:r>
          </w:p>
        </w:tc>
      </w:tr>
      <w:tr w:rsidR="00976CAF">
        <w:tc>
          <w:tcPr>
            <w:tcW w:w="918" w:type="dxa"/>
          </w:tcPr>
          <w:p w:rsidR="00976CAF" w:rsidRDefault="00976CAF">
            <w:r>
              <w:t>HBI</w:t>
            </w:r>
          </w:p>
        </w:tc>
        <w:tc>
          <w:tcPr>
            <w:tcW w:w="1651" w:type="dxa"/>
          </w:tcPr>
          <w:p w:rsidR="00976CAF" w:rsidRDefault="00976CAF"/>
        </w:tc>
        <w:tc>
          <w:tcPr>
            <w:tcW w:w="1556" w:type="dxa"/>
          </w:tcPr>
          <w:p w:rsidR="00976CAF" w:rsidRDefault="00976CAF"/>
        </w:tc>
        <w:tc>
          <w:tcPr>
            <w:tcW w:w="1293" w:type="dxa"/>
          </w:tcPr>
          <w:p w:rsidR="00976CAF" w:rsidRDefault="00976CAF"/>
        </w:tc>
        <w:tc>
          <w:tcPr>
            <w:tcW w:w="1719" w:type="dxa"/>
          </w:tcPr>
          <w:p w:rsidR="00976CAF" w:rsidRDefault="00976CAF"/>
        </w:tc>
        <w:tc>
          <w:tcPr>
            <w:tcW w:w="1719" w:type="dxa"/>
          </w:tcPr>
          <w:p w:rsidR="00976CAF" w:rsidRDefault="00976CAF"/>
        </w:tc>
      </w:tr>
      <w:tr w:rsidR="00976CAF">
        <w:tc>
          <w:tcPr>
            <w:tcW w:w="918" w:type="dxa"/>
          </w:tcPr>
          <w:p w:rsidR="00976CAF" w:rsidRDefault="00976CAF">
            <w:r>
              <w:t>ATS</w:t>
            </w:r>
          </w:p>
        </w:tc>
        <w:tc>
          <w:tcPr>
            <w:tcW w:w="1651" w:type="dxa"/>
          </w:tcPr>
          <w:p w:rsidR="00976CAF" w:rsidRDefault="00976CAF"/>
        </w:tc>
        <w:tc>
          <w:tcPr>
            <w:tcW w:w="1556" w:type="dxa"/>
          </w:tcPr>
          <w:p w:rsidR="00976CAF" w:rsidRDefault="00976CAF"/>
        </w:tc>
        <w:tc>
          <w:tcPr>
            <w:tcW w:w="1293" w:type="dxa"/>
          </w:tcPr>
          <w:p w:rsidR="00976CAF" w:rsidRDefault="00976CAF"/>
        </w:tc>
        <w:tc>
          <w:tcPr>
            <w:tcW w:w="1719" w:type="dxa"/>
          </w:tcPr>
          <w:p w:rsidR="00976CAF" w:rsidRDefault="00976CAF"/>
        </w:tc>
        <w:tc>
          <w:tcPr>
            <w:tcW w:w="1719" w:type="dxa"/>
          </w:tcPr>
          <w:p w:rsidR="00976CAF" w:rsidRDefault="00976CAF"/>
        </w:tc>
      </w:tr>
      <w:tr w:rsidR="00976CAF">
        <w:tc>
          <w:tcPr>
            <w:tcW w:w="918" w:type="dxa"/>
          </w:tcPr>
          <w:p w:rsidR="00976CAF" w:rsidRDefault="00976CAF">
            <w:r>
              <w:t>APU</w:t>
            </w:r>
          </w:p>
        </w:tc>
        <w:tc>
          <w:tcPr>
            <w:tcW w:w="1651" w:type="dxa"/>
          </w:tcPr>
          <w:p w:rsidR="00976CAF" w:rsidRDefault="00976CAF"/>
        </w:tc>
        <w:tc>
          <w:tcPr>
            <w:tcW w:w="1556" w:type="dxa"/>
          </w:tcPr>
          <w:p w:rsidR="00976CAF" w:rsidRDefault="00976CAF"/>
        </w:tc>
        <w:tc>
          <w:tcPr>
            <w:tcW w:w="1293" w:type="dxa"/>
          </w:tcPr>
          <w:p w:rsidR="00976CAF" w:rsidRDefault="00976CAF"/>
        </w:tc>
        <w:tc>
          <w:tcPr>
            <w:tcW w:w="1719" w:type="dxa"/>
          </w:tcPr>
          <w:p w:rsidR="00976CAF" w:rsidRDefault="00976CAF">
            <w:r>
              <w:t>rpratt@apu.edu</w:t>
            </w:r>
          </w:p>
        </w:tc>
        <w:tc>
          <w:tcPr>
            <w:tcW w:w="1719" w:type="dxa"/>
          </w:tcPr>
          <w:p w:rsidR="00976CAF" w:rsidRDefault="00976CAF">
            <w:r>
              <w:t>rpratt@apu.edu</w:t>
            </w:r>
          </w:p>
        </w:tc>
      </w:tr>
      <w:tr w:rsidR="00976CAF">
        <w:tc>
          <w:tcPr>
            <w:tcW w:w="918" w:type="dxa"/>
          </w:tcPr>
          <w:p w:rsidR="00976CAF" w:rsidRDefault="00976CAF">
            <w:r>
              <w:t>MITS</w:t>
            </w:r>
          </w:p>
        </w:tc>
        <w:tc>
          <w:tcPr>
            <w:tcW w:w="1651" w:type="dxa"/>
          </w:tcPr>
          <w:p w:rsidR="00976CAF" w:rsidRDefault="00976CAF"/>
        </w:tc>
        <w:tc>
          <w:tcPr>
            <w:tcW w:w="1556" w:type="dxa"/>
          </w:tcPr>
          <w:p w:rsidR="00976CAF" w:rsidRDefault="00976CAF"/>
        </w:tc>
        <w:tc>
          <w:tcPr>
            <w:tcW w:w="1293" w:type="dxa"/>
          </w:tcPr>
          <w:p w:rsidR="00976CAF" w:rsidRDefault="00976CAF"/>
        </w:tc>
        <w:tc>
          <w:tcPr>
            <w:tcW w:w="1719" w:type="dxa"/>
          </w:tcPr>
          <w:p w:rsidR="00976CAF" w:rsidRDefault="00976CAF"/>
        </w:tc>
        <w:tc>
          <w:tcPr>
            <w:tcW w:w="1719" w:type="dxa"/>
          </w:tcPr>
          <w:p w:rsidR="00976CAF" w:rsidRDefault="00976CAF"/>
        </w:tc>
      </w:tr>
      <w:tr w:rsidR="00976CAF">
        <w:tc>
          <w:tcPr>
            <w:tcW w:w="918" w:type="dxa"/>
          </w:tcPr>
          <w:p w:rsidR="00976CAF" w:rsidRDefault="00976CAF">
            <w:r>
              <w:t>UNEPH</w:t>
            </w:r>
          </w:p>
        </w:tc>
        <w:tc>
          <w:tcPr>
            <w:tcW w:w="1651" w:type="dxa"/>
          </w:tcPr>
          <w:p w:rsidR="00976CAF" w:rsidRDefault="00976CAF"/>
        </w:tc>
        <w:tc>
          <w:tcPr>
            <w:tcW w:w="1556" w:type="dxa"/>
          </w:tcPr>
          <w:p w:rsidR="00976CAF" w:rsidRDefault="00976CAF"/>
        </w:tc>
        <w:tc>
          <w:tcPr>
            <w:tcW w:w="1293" w:type="dxa"/>
          </w:tcPr>
          <w:p w:rsidR="00976CAF" w:rsidRDefault="00976CAF"/>
        </w:tc>
        <w:tc>
          <w:tcPr>
            <w:tcW w:w="1719" w:type="dxa"/>
          </w:tcPr>
          <w:p w:rsidR="00976CAF" w:rsidRDefault="00976CAF"/>
        </w:tc>
        <w:tc>
          <w:tcPr>
            <w:tcW w:w="1719" w:type="dxa"/>
          </w:tcPr>
          <w:p w:rsidR="00976CAF" w:rsidRDefault="00976CAF"/>
        </w:tc>
      </w:tr>
      <w:tr w:rsidR="00976CAF">
        <w:tc>
          <w:tcPr>
            <w:tcW w:w="918" w:type="dxa"/>
            <w:shd w:val="clear" w:color="auto" w:fill="E6EED5"/>
          </w:tcPr>
          <w:p w:rsidR="00976CAF" w:rsidRDefault="00976CAF">
            <w:pPr>
              <w:rPr>
                <w:b/>
                <w:bCs/>
              </w:rPr>
            </w:pPr>
          </w:p>
        </w:tc>
        <w:tc>
          <w:tcPr>
            <w:tcW w:w="1651" w:type="dxa"/>
            <w:shd w:val="clear" w:color="auto" w:fill="E6EED5"/>
          </w:tcPr>
          <w:p w:rsidR="00976CAF" w:rsidRDefault="00976CAF">
            <w:pPr>
              <w:rPr>
                <w:b/>
                <w:bCs/>
              </w:rPr>
            </w:pPr>
          </w:p>
        </w:tc>
        <w:tc>
          <w:tcPr>
            <w:tcW w:w="1556" w:type="dxa"/>
            <w:shd w:val="clear" w:color="auto" w:fill="E6EED5"/>
          </w:tcPr>
          <w:p w:rsidR="00976CAF" w:rsidRDefault="00976CAF">
            <w:pPr>
              <w:rPr>
                <w:b/>
                <w:bCs/>
              </w:rPr>
            </w:pPr>
          </w:p>
        </w:tc>
        <w:tc>
          <w:tcPr>
            <w:tcW w:w="1293" w:type="dxa"/>
            <w:shd w:val="clear" w:color="auto" w:fill="E6EED5"/>
          </w:tcPr>
          <w:p w:rsidR="00976CAF" w:rsidRDefault="00976CAF">
            <w:pPr>
              <w:rPr>
                <w:b/>
                <w:bCs/>
              </w:rPr>
            </w:pPr>
          </w:p>
        </w:tc>
        <w:tc>
          <w:tcPr>
            <w:tcW w:w="1719" w:type="dxa"/>
            <w:shd w:val="clear" w:color="auto" w:fill="E6EED5"/>
          </w:tcPr>
          <w:p w:rsidR="00976CAF" w:rsidRDefault="00976CAF">
            <w:pPr>
              <w:rPr>
                <w:b/>
                <w:bCs/>
              </w:rPr>
            </w:pPr>
          </w:p>
        </w:tc>
        <w:tc>
          <w:tcPr>
            <w:tcW w:w="1719" w:type="dxa"/>
            <w:shd w:val="clear" w:color="auto" w:fill="E6EED5"/>
          </w:tcPr>
          <w:p w:rsidR="00976CAF" w:rsidRDefault="00976CAF">
            <w:pPr>
              <w:rPr>
                <w:b/>
                <w:bCs/>
              </w:rPr>
            </w:pPr>
          </w:p>
        </w:tc>
      </w:tr>
    </w:tbl>
    <w:p w:rsidR="005807AF" w:rsidRDefault="005807AF" w:rsidP="005807AF"/>
    <w:p w:rsidR="00E75A9A" w:rsidRDefault="005807AF" w:rsidP="005807AF">
      <w:r w:rsidRPr="00FB354A">
        <w:rPr>
          <w:b/>
        </w:rPr>
        <w:t>Dates of next consultation</w:t>
      </w:r>
      <w:r w:rsidR="00976CAF" w:rsidRPr="00FB354A">
        <w:rPr>
          <w:b/>
        </w:rPr>
        <w:t>:</w:t>
      </w:r>
      <w:r w:rsidR="00976CAF">
        <w:t xml:space="preserve"> Aug</w:t>
      </w:r>
      <w:r w:rsidR="00FD1FD3">
        <w:t>, or 3rd-4th week of May</w:t>
      </w:r>
      <w:r w:rsidR="00484865">
        <w:t xml:space="preserve">, early </w:t>
      </w:r>
      <w:proofErr w:type="spellStart"/>
      <w:r w:rsidR="00484865">
        <w:t>Jne</w:t>
      </w:r>
      <w:proofErr w:type="spellEnd"/>
      <w:r w:rsidR="00976CAF">
        <w:t xml:space="preserve"> </w:t>
      </w:r>
    </w:p>
    <w:p w:rsidR="00E75A9A" w:rsidRDefault="00E75A9A" w:rsidP="005807AF"/>
    <w:tbl>
      <w:tblPr>
        <w:tblStyle w:val="MediumGrid3-Accent3"/>
        <w:tblW w:w="0" w:type="auto"/>
        <w:tblLook w:val="0620"/>
      </w:tblPr>
      <w:tblGrid>
        <w:gridCol w:w="918"/>
        <w:gridCol w:w="1651"/>
        <w:gridCol w:w="1556"/>
        <w:gridCol w:w="1293"/>
        <w:gridCol w:w="1719"/>
        <w:gridCol w:w="1719"/>
      </w:tblGrid>
      <w:tr w:rsidR="00E75A9A">
        <w:trPr>
          <w:cnfStyle w:val="100000000000"/>
        </w:trPr>
        <w:tc>
          <w:tcPr>
            <w:tcW w:w="918" w:type="dxa"/>
            <w:shd w:val="clear" w:color="auto" w:fill="00B050"/>
          </w:tcPr>
          <w:p w:rsidR="00E75A9A" w:rsidRDefault="00E75A9A"/>
        </w:tc>
        <w:tc>
          <w:tcPr>
            <w:tcW w:w="1651" w:type="dxa"/>
            <w:shd w:val="clear" w:color="auto" w:fill="00B050"/>
          </w:tcPr>
          <w:p w:rsidR="00E75A9A" w:rsidRDefault="00E75A9A">
            <w:r>
              <w:t>Optimal Dates</w:t>
            </w:r>
          </w:p>
        </w:tc>
        <w:tc>
          <w:tcPr>
            <w:tcW w:w="1556" w:type="dxa"/>
            <w:shd w:val="clear" w:color="auto" w:fill="00B050"/>
          </w:tcPr>
          <w:p w:rsidR="00E75A9A" w:rsidRDefault="00E75A9A">
            <w:r>
              <w:t>Dates unavailable</w:t>
            </w:r>
          </w:p>
        </w:tc>
        <w:tc>
          <w:tcPr>
            <w:tcW w:w="1293" w:type="dxa"/>
            <w:shd w:val="clear" w:color="auto" w:fill="00B050"/>
          </w:tcPr>
          <w:p w:rsidR="00E75A9A" w:rsidRDefault="00E75A9A">
            <w:r>
              <w:t>Flight Costs to Nairobi</w:t>
            </w:r>
          </w:p>
        </w:tc>
        <w:tc>
          <w:tcPr>
            <w:tcW w:w="1719" w:type="dxa"/>
            <w:shd w:val="clear" w:color="auto" w:fill="00B050"/>
          </w:tcPr>
          <w:p w:rsidR="00E75A9A" w:rsidRDefault="00E75A9A" w:rsidP="00976CAF">
            <w:r>
              <w:t>Your Primary aim</w:t>
            </w:r>
          </w:p>
        </w:tc>
        <w:tc>
          <w:tcPr>
            <w:tcW w:w="1719" w:type="dxa"/>
            <w:shd w:val="clear" w:color="auto" w:fill="00B050"/>
          </w:tcPr>
          <w:p w:rsidR="00E75A9A" w:rsidRDefault="00E75A9A" w:rsidP="00976CAF"/>
        </w:tc>
      </w:tr>
      <w:tr w:rsidR="00E75A9A">
        <w:tc>
          <w:tcPr>
            <w:tcW w:w="918" w:type="dxa"/>
          </w:tcPr>
          <w:p w:rsidR="00E75A9A" w:rsidRDefault="00E75A9A">
            <w:proofErr w:type="spellStart"/>
            <w:r>
              <w:t>Comm-ission</w:t>
            </w:r>
            <w:proofErr w:type="spellEnd"/>
          </w:p>
        </w:tc>
        <w:tc>
          <w:tcPr>
            <w:tcW w:w="1651" w:type="dxa"/>
          </w:tcPr>
          <w:p w:rsidR="00E75A9A" w:rsidRDefault="00E75A9A"/>
        </w:tc>
        <w:tc>
          <w:tcPr>
            <w:tcW w:w="1556" w:type="dxa"/>
          </w:tcPr>
          <w:p w:rsidR="00E75A9A" w:rsidRDefault="00E75A9A"/>
        </w:tc>
        <w:tc>
          <w:tcPr>
            <w:tcW w:w="1293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</w:tcPr>
          <w:p w:rsidR="00E75A9A" w:rsidRDefault="00E75A9A">
            <w:r>
              <w:t>HBI</w:t>
            </w:r>
          </w:p>
        </w:tc>
        <w:tc>
          <w:tcPr>
            <w:tcW w:w="1651" w:type="dxa"/>
          </w:tcPr>
          <w:p w:rsidR="00E75A9A" w:rsidRDefault="00484865">
            <w:r>
              <w:t>June-July</w:t>
            </w:r>
          </w:p>
        </w:tc>
        <w:tc>
          <w:tcPr>
            <w:tcW w:w="1556" w:type="dxa"/>
          </w:tcPr>
          <w:p w:rsidR="00E75A9A" w:rsidRDefault="00E75A9A"/>
        </w:tc>
        <w:tc>
          <w:tcPr>
            <w:tcW w:w="1293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</w:tcPr>
          <w:p w:rsidR="00E75A9A" w:rsidRDefault="00E75A9A">
            <w:r>
              <w:t>ATS</w:t>
            </w:r>
          </w:p>
        </w:tc>
        <w:tc>
          <w:tcPr>
            <w:tcW w:w="1651" w:type="dxa"/>
          </w:tcPr>
          <w:p w:rsidR="00E75A9A" w:rsidRDefault="00484865">
            <w:r>
              <w:t>Late April – mid-June</w:t>
            </w:r>
          </w:p>
        </w:tc>
        <w:tc>
          <w:tcPr>
            <w:tcW w:w="1556" w:type="dxa"/>
          </w:tcPr>
          <w:p w:rsidR="00E75A9A" w:rsidRDefault="00E75A9A"/>
        </w:tc>
        <w:tc>
          <w:tcPr>
            <w:tcW w:w="1293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</w:tcPr>
          <w:p w:rsidR="00E75A9A" w:rsidRDefault="00E75A9A">
            <w:r>
              <w:t>APU</w:t>
            </w:r>
          </w:p>
        </w:tc>
        <w:tc>
          <w:tcPr>
            <w:tcW w:w="1651" w:type="dxa"/>
          </w:tcPr>
          <w:p w:rsidR="00E75A9A" w:rsidRDefault="00484865">
            <w:r>
              <w:t>Late may-</w:t>
            </w:r>
            <w:proofErr w:type="spellStart"/>
            <w:r>
              <w:t>june</w:t>
            </w:r>
            <w:proofErr w:type="spellEnd"/>
          </w:p>
        </w:tc>
        <w:tc>
          <w:tcPr>
            <w:tcW w:w="1556" w:type="dxa"/>
          </w:tcPr>
          <w:p w:rsidR="00E75A9A" w:rsidRDefault="00E75A9A"/>
        </w:tc>
        <w:tc>
          <w:tcPr>
            <w:tcW w:w="1293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</w:tcPr>
          <w:p w:rsidR="00E75A9A" w:rsidRDefault="00E75A9A">
            <w:r>
              <w:t>MITS</w:t>
            </w:r>
          </w:p>
        </w:tc>
        <w:tc>
          <w:tcPr>
            <w:tcW w:w="1651" w:type="dxa"/>
          </w:tcPr>
          <w:p w:rsidR="00E75A9A" w:rsidRDefault="00484865">
            <w:r>
              <w:t>Mar-</w:t>
            </w:r>
            <w:proofErr w:type="spellStart"/>
            <w:r>
              <w:t>midMay</w:t>
            </w:r>
            <w:proofErr w:type="spellEnd"/>
          </w:p>
        </w:tc>
        <w:tc>
          <w:tcPr>
            <w:tcW w:w="1556" w:type="dxa"/>
          </w:tcPr>
          <w:p w:rsidR="00E75A9A" w:rsidRDefault="00E75A9A"/>
        </w:tc>
        <w:tc>
          <w:tcPr>
            <w:tcW w:w="1293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</w:tcPr>
          <w:p w:rsidR="00E75A9A" w:rsidRDefault="00E75A9A">
            <w:r>
              <w:t>UNEPH</w:t>
            </w:r>
          </w:p>
        </w:tc>
        <w:tc>
          <w:tcPr>
            <w:tcW w:w="1651" w:type="dxa"/>
          </w:tcPr>
          <w:p w:rsidR="00E75A9A" w:rsidRDefault="00E75A9A"/>
        </w:tc>
        <w:tc>
          <w:tcPr>
            <w:tcW w:w="1556" w:type="dxa"/>
          </w:tcPr>
          <w:p w:rsidR="00E75A9A" w:rsidRDefault="00E75A9A"/>
        </w:tc>
        <w:tc>
          <w:tcPr>
            <w:tcW w:w="1293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  <w:shd w:val="clear" w:color="auto" w:fill="E6EED5"/>
          </w:tcPr>
          <w:p w:rsidR="00E75A9A" w:rsidRDefault="0048486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Carlile</w:t>
            </w:r>
            <w:proofErr w:type="spellEnd"/>
          </w:p>
        </w:tc>
        <w:tc>
          <w:tcPr>
            <w:tcW w:w="1651" w:type="dxa"/>
            <w:shd w:val="clear" w:color="auto" w:fill="E6EED5"/>
          </w:tcPr>
          <w:p w:rsidR="00E75A9A" w:rsidRDefault="00484865">
            <w:pPr>
              <w:rPr>
                <w:b/>
                <w:bCs/>
              </w:rPr>
            </w:pPr>
            <w:r>
              <w:rPr>
                <w:b/>
                <w:bCs/>
              </w:rPr>
              <w:t>Early June</w:t>
            </w:r>
          </w:p>
        </w:tc>
        <w:tc>
          <w:tcPr>
            <w:tcW w:w="1556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293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719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719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</w:tr>
    </w:tbl>
    <w:p w:rsidR="00E75A9A" w:rsidRDefault="00484865" w:rsidP="005807AF">
      <w:r>
        <w:t>3</w:t>
      </w:r>
      <w:r w:rsidRPr="00484865">
        <w:rPr>
          <w:vertAlign w:val="superscript"/>
        </w:rPr>
        <w:t>rd</w:t>
      </w:r>
      <w:r>
        <w:t xml:space="preserve"> week may</w:t>
      </w:r>
    </w:p>
    <w:p w:rsidR="00E75A9A" w:rsidRPr="00FB354A" w:rsidRDefault="00E75A9A" w:rsidP="005807AF">
      <w:pPr>
        <w:rPr>
          <w:b/>
        </w:rPr>
      </w:pPr>
      <w:r w:rsidRPr="00FB354A">
        <w:rPr>
          <w:b/>
        </w:rPr>
        <w:t>Visiting Lecturers and topics</w:t>
      </w:r>
    </w:p>
    <w:tbl>
      <w:tblPr>
        <w:tblStyle w:val="MediumGrid3-Accent3"/>
        <w:tblW w:w="0" w:type="auto"/>
        <w:tblLook w:val="0620"/>
      </w:tblPr>
      <w:tblGrid>
        <w:gridCol w:w="918"/>
        <w:gridCol w:w="1608"/>
        <w:gridCol w:w="1672"/>
        <w:gridCol w:w="1220"/>
        <w:gridCol w:w="1719"/>
        <w:gridCol w:w="1719"/>
      </w:tblGrid>
      <w:tr w:rsidR="00E75A9A">
        <w:trPr>
          <w:cnfStyle w:val="100000000000"/>
        </w:trPr>
        <w:tc>
          <w:tcPr>
            <w:tcW w:w="918" w:type="dxa"/>
            <w:shd w:val="clear" w:color="auto" w:fill="00B050"/>
          </w:tcPr>
          <w:p w:rsidR="00E75A9A" w:rsidRDefault="00E75A9A"/>
        </w:tc>
        <w:tc>
          <w:tcPr>
            <w:tcW w:w="1608" w:type="dxa"/>
            <w:shd w:val="clear" w:color="auto" w:fill="00B050"/>
          </w:tcPr>
          <w:p w:rsidR="00E75A9A" w:rsidRDefault="00E75A9A">
            <w:r>
              <w:t>Optimal Dates</w:t>
            </w:r>
          </w:p>
        </w:tc>
        <w:tc>
          <w:tcPr>
            <w:tcW w:w="1672" w:type="dxa"/>
            <w:shd w:val="clear" w:color="auto" w:fill="00B050"/>
          </w:tcPr>
          <w:p w:rsidR="00E75A9A" w:rsidRDefault="00E75A9A">
            <w:r>
              <w:t>Ideal course</w:t>
            </w:r>
          </w:p>
        </w:tc>
        <w:tc>
          <w:tcPr>
            <w:tcW w:w="1220" w:type="dxa"/>
            <w:shd w:val="clear" w:color="auto" w:fill="00B050"/>
          </w:tcPr>
          <w:p w:rsidR="00E75A9A" w:rsidRDefault="00E75A9A"/>
        </w:tc>
        <w:tc>
          <w:tcPr>
            <w:tcW w:w="1719" w:type="dxa"/>
            <w:shd w:val="clear" w:color="auto" w:fill="00B050"/>
          </w:tcPr>
          <w:p w:rsidR="00E75A9A" w:rsidRDefault="00E75A9A">
            <w:r>
              <w:t xml:space="preserve">Flight Costs </w:t>
            </w:r>
            <w:proofErr w:type="gramStart"/>
            <w:r>
              <w:t>to ………..</w:t>
            </w:r>
            <w:proofErr w:type="gramEnd"/>
          </w:p>
        </w:tc>
        <w:tc>
          <w:tcPr>
            <w:tcW w:w="1719" w:type="dxa"/>
            <w:shd w:val="clear" w:color="auto" w:fill="00B050"/>
          </w:tcPr>
          <w:p w:rsidR="00E75A9A" w:rsidRDefault="00E75A9A" w:rsidP="00976CAF">
            <w:r>
              <w:t>Value added to your faculty</w:t>
            </w:r>
          </w:p>
        </w:tc>
      </w:tr>
      <w:tr w:rsidR="00E75A9A">
        <w:tc>
          <w:tcPr>
            <w:tcW w:w="918" w:type="dxa"/>
          </w:tcPr>
          <w:p w:rsidR="00E75A9A" w:rsidRDefault="00E75A9A">
            <w:proofErr w:type="spellStart"/>
            <w:r>
              <w:t>Comm-ission</w:t>
            </w:r>
            <w:proofErr w:type="spellEnd"/>
          </w:p>
        </w:tc>
        <w:tc>
          <w:tcPr>
            <w:tcW w:w="1608" w:type="dxa"/>
          </w:tcPr>
          <w:p w:rsidR="00E75A9A" w:rsidRDefault="00E75A9A"/>
        </w:tc>
        <w:tc>
          <w:tcPr>
            <w:tcW w:w="1672" w:type="dxa"/>
          </w:tcPr>
          <w:p w:rsidR="00E75A9A" w:rsidRDefault="00E75A9A">
            <w:r>
              <w:t>Movement Leadership</w:t>
            </w:r>
          </w:p>
          <w:p w:rsidR="00E75A9A" w:rsidRDefault="00E75A9A">
            <w:proofErr w:type="spellStart"/>
            <w:r>
              <w:t>Churchplanting</w:t>
            </w:r>
            <w:proofErr w:type="spellEnd"/>
          </w:p>
          <w:p w:rsidR="00E75A9A" w:rsidRDefault="00E75A9A"/>
        </w:tc>
        <w:tc>
          <w:tcPr>
            <w:tcW w:w="1220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</w:tcPr>
          <w:p w:rsidR="00E75A9A" w:rsidRDefault="00E75A9A">
            <w:r>
              <w:t>HBI</w:t>
            </w:r>
          </w:p>
        </w:tc>
        <w:tc>
          <w:tcPr>
            <w:tcW w:w="1608" w:type="dxa"/>
          </w:tcPr>
          <w:p w:rsidR="00E75A9A" w:rsidRDefault="00E75A9A"/>
        </w:tc>
        <w:tc>
          <w:tcPr>
            <w:tcW w:w="1672" w:type="dxa"/>
          </w:tcPr>
          <w:p w:rsidR="00E75A9A" w:rsidRDefault="00E75A9A"/>
        </w:tc>
        <w:tc>
          <w:tcPr>
            <w:tcW w:w="1220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</w:tcPr>
          <w:p w:rsidR="00E75A9A" w:rsidRDefault="00E75A9A">
            <w:r>
              <w:t>ATS</w:t>
            </w:r>
          </w:p>
        </w:tc>
        <w:tc>
          <w:tcPr>
            <w:tcW w:w="1608" w:type="dxa"/>
          </w:tcPr>
          <w:p w:rsidR="00E75A9A" w:rsidRDefault="00E75A9A"/>
        </w:tc>
        <w:tc>
          <w:tcPr>
            <w:tcW w:w="1672" w:type="dxa"/>
          </w:tcPr>
          <w:p w:rsidR="00E75A9A" w:rsidRDefault="00E75A9A"/>
        </w:tc>
        <w:tc>
          <w:tcPr>
            <w:tcW w:w="1220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</w:tcPr>
          <w:p w:rsidR="00E75A9A" w:rsidRDefault="00E75A9A">
            <w:r>
              <w:t>APU</w:t>
            </w:r>
          </w:p>
        </w:tc>
        <w:tc>
          <w:tcPr>
            <w:tcW w:w="1608" w:type="dxa"/>
          </w:tcPr>
          <w:p w:rsidR="00E75A9A" w:rsidRDefault="00E75A9A"/>
        </w:tc>
        <w:tc>
          <w:tcPr>
            <w:tcW w:w="1672" w:type="dxa"/>
          </w:tcPr>
          <w:p w:rsidR="00E75A9A" w:rsidRDefault="00E75A9A"/>
        </w:tc>
        <w:tc>
          <w:tcPr>
            <w:tcW w:w="1220" w:type="dxa"/>
          </w:tcPr>
          <w:p w:rsidR="00E75A9A" w:rsidRDefault="00E75A9A"/>
        </w:tc>
        <w:tc>
          <w:tcPr>
            <w:tcW w:w="1719" w:type="dxa"/>
          </w:tcPr>
          <w:p w:rsidR="00E75A9A" w:rsidRDefault="00E75A9A">
            <w:r>
              <w:t>rpratt@apu.edu</w:t>
            </w:r>
          </w:p>
        </w:tc>
        <w:tc>
          <w:tcPr>
            <w:tcW w:w="1719" w:type="dxa"/>
          </w:tcPr>
          <w:p w:rsidR="00E75A9A" w:rsidRDefault="00E75A9A">
            <w:r>
              <w:t>rpratt@apu.edu</w:t>
            </w:r>
          </w:p>
        </w:tc>
      </w:tr>
      <w:tr w:rsidR="00E75A9A">
        <w:tc>
          <w:tcPr>
            <w:tcW w:w="918" w:type="dxa"/>
          </w:tcPr>
          <w:p w:rsidR="00E75A9A" w:rsidRDefault="00E75A9A">
            <w:r>
              <w:t>MITS</w:t>
            </w:r>
          </w:p>
        </w:tc>
        <w:tc>
          <w:tcPr>
            <w:tcW w:w="1608" w:type="dxa"/>
          </w:tcPr>
          <w:p w:rsidR="00E75A9A" w:rsidRDefault="00E75A9A"/>
        </w:tc>
        <w:tc>
          <w:tcPr>
            <w:tcW w:w="1672" w:type="dxa"/>
          </w:tcPr>
          <w:p w:rsidR="00E75A9A" w:rsidRDefault="00E75A9A"/>
        </w:tc>
        <w:tc>
          <w:tcPr>
            <w:tcW w:w="1220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</w:tcPr>
          <w:p w:rsidR="00E75A9A" w:rsidRDefault="00E75A9A">
            <w:r>
              <w:t>UNEPH</w:t>
            </w:r>
          </w:p>
        </w:tc>
        <w:tc>
          <w:tcPr>
            <w:tcW w:w="1608" w:type="dxa"/>
          </w:tcPr>
          <w:p w:rsidR="00E75A9A" w:rsidRDefault="00E75A9A"/>
        </w:tc>
        <w:tc>
          <w:tcPr>
            <w:tcW w:w="1672" w:type="dxa"/>
          </w:tcPr>
          <w:p w:rsidR="00E75A9A" w:rsidRDefault="00E75A9A"/>
        </w:tc>
        <w:tc>
          <w:tcPr>
            <w:tcW w:w="1220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  <w:tc>
          <w:tcPr>
            <w:tcW w:w="1719" w:type="dxa"/>
          </w:tcPr>
          <w:p w:rsidR="00E75A9A" w:rsidRDefault="00E75A9A"/>
        </w:tc>
      </w:tr>
      <w:tr w:rsidR="00E75A9A">
        <w:tc>
          <w:tcPr>
            <w:tcW w:w="918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608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672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220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719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719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</w:tr>
    </w:tbl>
    <w:p w:rsidR="00E75A9A" w:rsidRDefault="00E75A9A" w:rsidP="005807AF"/>
    <w:p w:rsidR="00E75A9A" w:rsidRPr="00FB354A" w:rsidRDefault="00E75A9A" w:rsidP="005807AF">
      <w:pPr>
        <w:rPr>
          <w:b/>
        </w:rPr>
      </w:pPr>
      <w:r w:rsidRPr="00FB354A">
        <w:rPr>
          <w:b/>
        </w:rPr>
        <w:t>Library Resources</w:t>
      </w:r>
    </w:p>
    <w:tbl>
      <w:tblPr>
        <w:tblStyle w:val="MediumGrid3-Accent3"/>
        <w:tblW w:w="0" w:type="auto"/>
        <w:tblLook w:val="0620"/>
      </w:tblPr>
      <w:tblGrid>
        <w:gridCol w:w="914"/>
        <w:gridCol w:w="1397"/>
        <w:gridCol w:w="1438"/>
        <w:gridCol w:w="1121"/>
        <w:gridCol w:w="1415"/>
        <w:gridCol w:w="1462"/>
        <w:gridCol w:w="1109"/>
      </w:tblGrid>
      <w:tr w:rsidR="00E75A9A">
        <w:trPr>
          <w:cnfStyle w:val="100000000000"/>
        </w:trPr>
        <w:tc>
          <w:tcPr>
            <w:tcW w:w="914" w:type="dxa"/>
            <w:shd w:val="clear" w:color="auto" w:fill="00B050"/>
          </w:tcPr>
          <w:p w:rsidR="00E75A9A" w:rsidRDefault="00E75A9A"/>
        </w:tc>
        <w:tc>
          <w:tcPr>
            <w:tcW w:w="1397" w:type="dxa"/>
            <w:shd w:val="clear" w:color="auto" w:fill="00B050"/>
          </w:tcPr>
          <w:p w:rsidR="00E75A9A" w:rsidRDefault="00E75A9A">
            <w:r>
              <w:t>Current Volumes</w:t>
            </w:r>
          </w:p>
        </w:tc>
        <w:tc>
          <w:tcPr>
            <w:tcW w:w="1438" w:type="dxa"/>
            <w:shd w:val="clear" w:color="auto" w:fill="00B050"/>
          </w:tcPr>
          <w:p w:rsidR="00E75A9A" w:rsidRDefault="00E75A9A">
            <w:r>
              <w:t>Urban Missions Volumes</w:t>
            </w:r>
          </w:p>
        </w:tc>
        <w:tc>
          <w:tcPr>
            <w:tcW w:w="1121" w:type="dxa"/>
            <w:shd w:val="clear" w:color="auto" w:fill="00B050"/>
          </w:tcPr>
          <w:p w:rsidR="00E75A9A" w:rsidRDefault="00E75A9A">
            <w:r>
              <w:t>Needed 2011</w:t>
            </w:r>
          </w:p>
        </w:tc>
        <w:tc>
          <w:tcPr>
            <w:tcW w:w="1415" w:type="dxa"/>
            <w:shd w:val="clear" w:color="auto" w:fill="00B050"/>
          </w:tcPr>
          <w:p w:rsidR="00E75A9A" w:rsidRDefault="00E75A9A">
            <w:r>
              <w:t>Needed 2012</w:t>
            </w:r>
          </w:p>
        </w:tc>
        <w:tc>
          <w:tcPr>
            <w:tcW w:w="1462" w:type="dxa"/>
            <w:shd w:val="clear" w:color="auto" w:fill="00B050"/>
          </w:tcPr>
          <w:p w:rsidR="00E75A9A" w:rsidRDefault="00E75A9A" w:rsidP="00976CAF">
            <w:r>
              <w:t>Cost of Local Volumes</w:t>
            </w:r>
          </w:p>
        </w:tc>
        <w:tc>
          <w:tcPr>
            <w:tcW w:w="1109" w:type="dxa"/>
            <w:shd w:val="clear" w:color="auto" w:fill="00B050"/>
          </w:tcPr>
          <w:p w:rsidR="00E75A9A" w:rsidRDefault="00E75A9A" w:rsidP="00976CAF">
            <w:r>
              <w:t>Photo sent</w:t>
            </w:r>
          </w:p>
        </w:tc>
      </w:tr>
      <w:tr w:rsidR="00E75A9A">
        <w:tc>
          <w:tcPr>
            <w:tcW w:w="914" w:type="dxa"/>
          </w:tcPr>
          <w:p w:rsidR="00E75A9A" w:rsidRDefault="00E75A9A">
            <w:proofErr w:type="spellStart"/>
            <w:r>
              <w:t>Comm-ission</w:t>
            </w:r>
            <w:proofErr w:type="spellEnd"/>
          </w:p>
        </w:tc>
        <w:tc>
          <w:tcPr>
            <w:tcW w:w="1397" w:type="dxa"/>
          </w:tcPr>
          <w:p w:rsidR="00E75A9A" w:rsidRDefault="00E75A9A"/>
        </w:tc>
        <w:tc>
          <w:tcPr>
            <w:tcW w:w="1438" w:type="dxa"/>
          </w:tcPr>
          <w:p w:rsidR="00E75A9A" w:rsidRDefault="00E75A9A" w:rsidP="00E75A9A"/>
        </w:tc>
        <w:tc>
          <w:tcPr>
            <w:tcW w:w="1121" w:type="dxa"/>
          </w:tcPr>
          <w:p w:rsidR="00E75A9A" w:rsidRDefault="00E75A9A"/>
        </w:tc>
        <w:tc>
          <w:tcPr>
            <w:tcW w:w="1415" w:type="dxa"/>
          </w:tcPr>
          <w:p w:rsidR="00E75A9A" w:rsidRDefault="00E75A9A"/>
        </w:tc>
        <w:tc>
          <w:tcPr>
            <w:tcW w:w="1462" w:type="dxa"/>
          </w:tcPr>
          <w:p w:rsidR="00E75A9A" w:rsidRDefault="00E75A9A"/>
        </w:tc>
        <w:tc>
          <w:tcPr>
            <w:tcW w:w="1109" w:type="dxa"/>
          </w:tcPr>
          <w:p w:rsidR="00E75A9A" w:rsidRDefault="00E75A9A"/>
        </w:tc>
      </w:tr>
      <w:tr w:rsidR="00E75A9A">
        <w:tc>
          <w:tcPr>
            <w:tcW w:w="914" w:type="dxa"/>
          </w:tcPr>
          <w:p w:rsidR="00E75A9A" w:rsidRDefault="00E75A9A">
            <w:r>
              <w:t>HBI</w:t>
            </w:r>
          </w:p>
        </w:tc>
        <w:tc>
          <w:tcPr>
            <w:tcW w:w="1397" w:type="dxa"/>
          </w:tcPr>
          <w:p w:rsidR="00E75A9A" w:rsidRDefault="00E75A9A"/>
        </w:tc>
        <w:tc>
          <w:tcPr>
            <w:tcW w:w="1438" w:type="dxa"/>
          </w:tcPr>
          <w:p w:rsidR="00E75A9A" w:rsidRDefault="00E75A9A"/>
        </w:tc>
        <w:tc>
          <w:tcPr>
            <w:tcW w:w="1121" w:type="dxa"/>
          </w:tcPr>
          <w:p w:rsidR="00E75A9A" w:rsidRDefault="00E75A9A"/>
        </w:tc>
        <w:tc>
          <w:tcPr>
            <w:tcW w:w="1415" w:type="dxa"/>
          </w:tcPr>
          <w:p w:rsidR="00E75A9A" w:rsidRDefault="00E75A9A"/>
        </w:tc>
        <w:tc>
          <w:tcPr>
            <w:tcW w:w="1462" w:type="dxa"/>
          </w:tcPr>
          <w:p w:rsidR="00E75A9A" w:rsidRDefault="00E75A9A"/>
        </w:tc>
        <w:tc>
          <w:tcPr>
            <w:tcW w:w="1109" w:type="dxa"/>
          </w:tcPr>
          <w:p w:rsidR="00E75A9A" w:rsidRDefault="00E75A9A"/>
        </w:tc>
      </w:tr>
      <w:tr w:rsidR="00E75A9A">
        <w:tc>
          <w:tcPr>
            <w:tcW w:w="914" w:type="dxa"/>
          </w:tcPr>
          <w:p w:rsidR="00E75A9A" w:rsidRDefault="00E75A9A">
            <w:r>
              <w:t>ATS</w:t>
            </w:r>
          </w:p>
        </w:tc>
        <w:tc>
          <w:tcPr>
            <w:tcW w:w="1397" w:type="dxa"/>
          </w:tcPr>
          <w:p w:rsidR="00E75A9A" w:rsidRDefault="00E75A9A"/>
        </w:tc>
        <w:tc>
          <w:tcPr>
            <w:tcW w:w="1438" w:type="dxa"/>
          </w:tcPr>
          <w:p w:rsidR="00E75A9A" w:rsidRDefault="00E75A9A"/>
        </w:tc>
        <w:tc>
          <w:tcPr>
            <w:tcW w:w="1121" w:type="dxa"/>
          </w:tcPr>
          <w:p w:rsidR="00E75A9A" w:rsidRDefault="00E75A9A"/>
        </w:tc>
        <w:tc>
          <w:tcPr>
            <w:tcW w:w="1415" w:type="dxa"/>
          </w:tcPr>
          <w:p w:rsidR="00E75A9A" w:rsidRDefault="00E75A9A"/>
        </w:tc>
        <w:tc>
          <w:tcPr>
            <w:tcW w:w="1462" w:type="dxa"/>
          </w:tcPr>
          <w:p w:rsidR="00E75A9A" w:rsidRDefault="00E75A9A"/>
        </w:tc>
        <w:tc>
          <w:tcPr>
            <w:tcW w:w="1109" w:type="dxa"/>
          </w:tcPr>
          <w:p w:rsidR="00E75A9A" w:rsidRDefault="00E75A9A"/>
        </w:tc>
      </w:tr>
      <w:tr w:rsidR="00E75A9A">
        <w:tc>
          <w:tcPr>
            <w:tcW w:w="914" w:type="dxa"/>
          </w:tcPr>
          <w:p w:rsidR="00E75A9A" w:rsidRDefault="00E75A9A">
            <w:r>
              <w:t>APU</w:t>
            </w:r>
          </w:p>
        </w:tc>
        <w:tc>
          <w:tcPr>
            <w:tcW w:w="1397" w:type="dxa"/>
          </w:tcPr>
          <w:p w:rsidR="00E75A9A" w:rsidRDefault="00E75A9A"/>
        </w:tc>
        <w:tc>
          <w:tcPr>
            <w:tcW w:w="1438" w:type="dxa"/>
          </w:tcPr>
          <w:p w:rsidR="00E75A9A" w:rsidRDefault="00E75A9A"/>
        </w:tc>
        <w:tc>
          <w:tcPr>
            <w:tcW w:w="1121" w:type="dxa"/>
          </w:tcPr>
          <w:p w:rsidR="00E75A9A" w:rsidRDefault="00E75A9A"/>
        </w:tc>
        <w:tc>
          <w:tcPr>
            <w:tcW w:w="1415" w:type="dxa"/>
          </w:tcPr>
          <w:p w:rsidR="00E75A9A" w:rsidRDefault="00E75A9A"/>
        </w:tc>
        <w:tc>
          <w:tcPr>
            <w:tcW w:w="1462" w:type="dxa"/>
          </w:tcPr>
          <w:p w:rsidR="00E75A9A" w:rsidRDefault="00E75A9A"/>
        </w:tc>
        <w:tc>
          <w:tcPr>
            <w:tcW w:w="1109" w:type="dxa"/>
          </w:tcPr>
          <w:p w:rsidR="00E75A9A" w:rsidRDefault="00E75A9A"/>
        </w:tc>
      </w:tr>
      <w:tr w:rsidR="00E75A9A">
        <w:tc>
          <w:tcPr>
            <w:tcW w:w="914" w:type="dxa"/>
          </w:tcPr>
          <w:p w:rsidR="00E75A9A" w:rsidRDefault="00E75A9A">
            <w:r>
              <w:t>MITS</w:t>
            </w:r>
          </w:p>
        </w:tc>
        <w:tc>
          <w:tcPr>
            <w:tcW w:w="1397" w:type="dxa"/>
          </w:tcPr>
          <w:p w:rsidR="00E75A9A" w:rsidRDefault="00E75A9A"/>
        </w:tc>
        <w:tc>
          <w:tcPr>
            <w:tcW w:w="1438" w:type="dxa"/>
          </w:tcPr>
          <w:p w:rsidR="00E75A9A" w:rsidRDefault="00E75A9A"/>
        </w:tc>
        <w:tc>
          <w:tcPr>
            <w:tcW w:w="1121" w:type="dxa"/>
          </w:tcPr>
          <w:p w:rsidR="00E75A9A" w:rsidRDefault="00E75A9A"/>
        </w:tc>
        <w:tc>
          <w:tcPr>
            <w:tcW w:w="1415" w:type="dxa"/>
          </w:tcPr>
          <w:p w:rsidR="00E75A9A" w:rsidRDefault="00E75A9A"/>
        </w:tc>
        <w:tc>
          <w:tcPr>
            <w:tcW w:w="1462" w:type="dxa"/>
          </w:tcPr>
          <w:p w:rsidR="00E75A9A" w:rsidRDefault="00E75A9A"/>
        </w:tc>
        <w:tc>
          <w:tcPr>
            <w:tcW w:w="1109" w:type="dxa"/>
          </w:tcPr>
          <w:p w:rsidR="00E75A9A" w:rsidRDefault="00E75A9A"/>
        </w:tc>
      </w:tr>
      <w:tr w:rsidR="00E75A9A">
        <w:tc>
          <w:tcPr>
            <w:tcW w:w="914" w:type="dxa"/>
          </w:tcPr>
          <w:p w:rsidR="00E75A9A" w:rsidRDefault="00E75A9A">
            <w:r>
              <w:t>UNEPH</w:t>
            </w:r>
          </w:p>
        </w:tc>
        <w:tc>
          <w:tcPr>
            <w:tcW w:w="1397" w:type="dxa"/>
          </w:tcPr>
          <w:p w:rsidR="00E75A9A" w:rsidRDefault="00E75A9A"/>
        </w:tc>
        <w:tc>
          <w:tcPr>
            <w:tcW w:w="1438" w:type="dxa"/>
          </w:tcPr>
          <w:p w:rsidR="00E75A9A" w:rsidRDefault="00E75A9A"/>
        </w:tc>
        <w:tc>
          <w:tcPr>
            <w:tcW w:w="1121" w:type="dxa"/>
          </w:tcPr>
          <w:p w:rsidR="00E75A9A" w:rsidRDefault="00E75A9A"/>
        </w:tc>
        <w:tc>
          <w:tcPr>
            <w:tcW w:w="1415" w:type="dxa"/>
          </w:tcPr>
          <w:p w:rsidR="00E75A9A" w:rsidRDefault="00E75A9A"/>
        </w:tc>
        <w:tc>
          <w:tcPr>
            <w:tcW w:w="1462" w:type="dxa"/>
          </w:tcPr>
          <w:p w:rsidR="00E75A9A" w:rsidRDefault="00E75A9A"/>
        </w:tc>
        <w:tc>
          <w:tcPr>
            <w:tcW w:w="1109" w:type="dxa"/>
          </w:tcPr>
          <w:p w:rsidR="00E75A9A" w:rsidRDefault="00E75A9A"/>
        </w:tc>
      </w:tr>
      <w:tr w:rsidR="00E75A9A">
        <w:tc>
          <w:tcPr>
            <w:tcW w:w="914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397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121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415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462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  <w:tc>
          <w:tcPr>
            <w:tcW w:w="1109" w:type="dxa"/>
            <w:shd w:val="clear" w:color="auto" w:fill="E6EED5"/>
          </w:tcPr>
          <w:p w:rsidR="00E75A9A" w:rsidRDefault="00E75A9A">
            <w:pPr>
              <w:rPr>
                <w:b/>
                <w:bCs/>
              </w:rPr>
            </w:pPr>
          </w:p>
        </w:tc>
      </w:tr>
    </w:tbl>
    <w:p w:rsidR="0006587F" w:rsidRDefault="0006587F" w:rsidP="0006587F"/>
    <w:p w:rsidR="0006587F" w:rsidRDefault="0006587F" w:rsidP="0006587F">
      <w:r>
        <w:t xml:space="preserve">Review </w:t>
      </w:r>
      <w:r w:rsidR="005807AF">
        <w:t xml:space="preserve">New </w:t>
      </w:r>
      <w:r w:rsidRPr="004E572B">
        <w:rPr>
          <w:b/>
        </w:rPr>
        <w:t>Variances</w:t>
      </w:r>
    </w:p>
    <w:p w:rsidR="0006587F" w:rsidRDefault="0006587F" w:rsidP="0006587F">
      <w:pPr>
        <w:ind w:left="720"/>
      </w:pPr>
      <w:proofErr w:type="gramStart"/>
      <w:r>
        <w:t>APU to be online.</w:t>
      </w:r>
      <w:proofErr w:type="gramEnd"/>
    </w:p>
    <w:p w:rsidR="0006587F" w:rsidRDefault="0006587F" w:rsidP="0006587F">
      <w:pPr>
        <w:ind w:left="720"/>
      </w:pPr>
      <w:r>
        <w:t>Change 505 to 505a and 505b</w:t>
      </w:r>
    </w:p>
    <w:p w:rsidR="005807AF" w:rsidRDefault="0006587F" w:rsidP="0006587F">
      <w:pPr>
        <w:ind w:left="720"/>
      </w:pPr>
      <w:proofErr w:type="spellStart"/>
      <w:r>
        <w:t>Carlile</w:t>
      </w:r>
      <w:proofErr w:type="spellEnd"/>
      <w:r>
        <w:t xml:space="preserve"> to have 60 units, including 15 as thesis in final semester</w:t>
      </w:r>
    </w:p>
    <w:p w:rsidR="0006587F" w:rsidRDefault="005807AF" w:rsidP="0006587F">
      <w:pPr>
        <w:ind w:left="720"/>
      </w:pPr>
      <w:r>
        <w:t>Manila and Chennai deliver courses every second year.</w:t>
      </w:r>
    </w:p>
    <w:p w:rsidR="0006587F" w:rsidRDefault="0006587F" w:rsidP="0006587F">
      <w:pPr>
        <w:ind w:left="720"/>
      </w:pPr>
      <w:r>
        <w:t xml:space="preserve"> </w:t>
      </w:r>
    </w:p>
    <w:p w:rsidR="0006587F" w:rsidRPr="004E572B" w:rsidRDefault="0006587F" w:rsidP="0006587F">
      <w:pPr>
        <w:rPr>
          <w:b/>
        </w:rPr>
      </w:pPr>
      <w:r w:rsidRPr="004E572B">
        <w:rPr>
          <w:b/>
        </w:rPr>
        <w:t>Fundraising</w:t>
      </w:r>
    </w:p>
    <w:p w:rsidR="0006587F" w:rsidRDefault="0006587F" w:rsidP="0006587F">
      <w:pPr>
        <w:ind w:left="720"/>
      </w:pPr>
      <w:r>
        <w:t>Library: Send # of books, photo, need</w:t>
      </w:r>
    </w:p>
    <w:p w:rsidR="004E572B" w:rsidRDefault="0006587F" w:rsidP="0006587F">
      <w:pPr>
        <w:ind w:left="720"/>
      </w:pPr>
      <w:r>
        <w:t>New Startups</w:t>
      </w:r>
    </w:p>
    <w:p w:rsidR="004E572B" w:rsidRDefault="004E572B" w:rsidP="0006587F">
      <w:pPr>
        <w:ind w:left="720"/>
      </w:pPr>
      <w:r>
        <w:t>10 Scholarships</w:t>
      </w:r>
    </w:p>
    <w:p w:rsidR="004E572B" w:rsidRDefault="004E572B" w:rsidP="0006587F">
      <w:pPr>
        <w:ind w:left="720"/>
      </w:pPr>
      <w:r>
        <w:t>Faculty Swap</w:t>
      </w:r>
    </w:p>
    <w:p w:rsidR="0006587F" w:rsidRDefault="004E572B" w:rsidP="0006587F">
      <w:pPr>
        <w:ind w:left="720"/>
      </w:pPr>
      <w:r>
        <w:t xml:space="preserve">Next </w:t>
      </w:r>
      <w:proofErr w:type="spellStart"/>
      <w:r>
        <w:t>Matul</w:t>
      </w:r>
      <w:proofErr w:type="spellEnd"/>
      <w:r>
        <w:t xml:space="preserve"> Commission</w:t>
      </w:r>
    </w:p>
    <w:p w:rsidR="0006587F" w:rsidRDefault="0006587F" w:rsidP="0006587F">
      <w:pPr>
        <w:ind w:left="720"/>
      </w:pPr>
    </w:p>
    <w:p w:rsidR="0006587F" w:rsidRPr="004E572B" w:rsidRDefault="0006587F" w:rsidP="0006587F">
      <w:pPr>
        <w:rPr>
          <w:b/>
        </w:rPr>
      </w:pPr>
      <w:r w:rsidRPr="004E572B">
        <w:rPr>
          <w:b/>
        </w:rPr>
        <w:t>Review 120 Books</w:t>
      </w:r>
    </w:p>
    <w:p w:rsidR="0006587F" w:rsidRDefault="0006587F" w:rsidP="0006587F"/>
    <w:p w:rsidR="0006587F" w:rsidRDefault="0006587F" w:rsidP="0006587F">
      <w:r>
        <w:t>Review Community Economics Course</w:t>
      </w:r>
    </w:p>
    <w:p w:rsidR="0006587F" w:rsidRDefault="0006587F" w:rsidP="0006587F"/>
    <w:p w:rsidR="0006587F" w:rsidRPr="0006587F" w:rsidRDefault="0006587F" w:rsidP="0006587F">
      <w:pPr>
        <w:rPr>
          <w:b/>
        </w:rPr>
      </w:pPr>
      <w:proofErr w:type="spellStart"/>
      <w:r w:rsidRPr="0006587F">
        <w:rPr>
          <w:b/>
        </w:rPr>
        <w:t>Viv</w:t>
      </w:r>
      <w:proofErr w:type="spellEnd"/>
      <w:r w:rsidRPr="0006587F">
        <w:rPr>
          <w:b/>
        </w:rPr>
        <w:t xml:space="preserve"> to Do</w:t>
      </w:r>
    </w:p>
    <w:p w:rsidR="0006587F" w:rsidRDefault="0006587F" w:rsidP="0006587F">
      <w:pPr>
        <w:pStyle w:val="ListParagraph"/>
        <w:numPr>
          <w:ilvl w:val="0"/>
          <w:numId w:val="2"/>
        </w:numPr>
      </w:pPr>
      <w:r>
        <w:t>Find template</w:t>
      </w:r>
    </w:p>
    <w:p w:rsidR="0006587F" w:rsidRDefault="0006587F" w:rsidP="0006587F">
      <w:pPr>
        <w:pStyle w:val="ListParagraph"/>
        <w:numPr>
          <w:ilvl w:val="0"/>
          <w:numId w:val="2"/>
        </w:numPr>
      </w:pPr>
      <w:r>
        <w:t>Get updated course analysis sheet out to everyone, and up on web</w:t>
      </w:r>
    </w:p>
    <w:p w:rsidR="0006587F" w:rsidRDefault="0006587F" w:rsidP="0006587F">
      <w:pPr>
        <w:pStyle w:val="ListParagraph"/>
        <w:numPr>
          <w:ilvl w:val="0"/>
          <w:numId w:val="2"/>
        </w:numPr>
      </w:pPr>
      <w:r>
        <w:t>Get links on website working</w:t>
      </w:r>
    </w:p>
    <w:p w:rsidR="0006587F" w:rsidRDefault="0006587F" w:rsidP="0006587F">
      <w:pPr>
        <w:pStyle w:val="ListParagraph"/>
        <w:numPr>
          <w:ilvl w:val="0"/>
          <w:numId w:val="2"/>
        </w:numPr>
      </w:pPr>
      <w:r>
        <w:t>Check links to edited 620 and 540</w:t>
      </w:r>
    </w:p>
    <w:p w:rsidR="0006587F" w:rsidRDefault="0006587F" w:rsidP="0006587F">
      <w:pPr>
        <w:pStyle w:val="ListParagraph"/>
        <w:numPr>
          <w:ilvl w:val="0"/>
          <w:numId w:val="2"/>
        </w:numPr>
      </w:pPr>
      <w:r>
        <w:t>Finances</w:t>
      </w:r>
    </w:p>
    <w:p w:rsidR="0006587F" w:rsidRDefault="0006587F" w:rsidP="0006587F">
      <w:pPr>
        <w:pStyle w:val="ListParagraph"/>
        <w:numPr>
          <w:ilvl w:val="0"/>
          <w:numId w:val="2"/>
        </w:numPr>
      </w:pPr>
      <w:proofErr w:type="spellStart"/>
      <w:r>
        <w:t>Mano</w:t>
      </w:r>
      <w:proofErr w:type="spellEnd"/>
      <w:r>
        <w:t xml:space="preserve"> and website.</w:t>
      </w:r>
    </w:p>
    <w:sectPr w:rsidR="0006587F" w:rsidSect="0006587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63F7"/>
    <w:multiLevelType w:val="hybridMultilevel"/>
    <w:tmpl w:val="9F643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93B22"/>
    <w:multiLevelType w:val="hybridMultilevel"/>
    <w:tmpl w:val="AEE6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6587F"/>
    <w:rsid w:val="0006587F"/>
    <w:rsid w:val="0014480E"/>
    <w:rsid w:val="00484865"/>
    <w:rsid w:val="004E572B"/>
    <w:rsid w:val="005807AF"/>
    <w:rsid w:val="005D1491"/>
    <w:rsid w:val="0084275E"/>
    <w:rsid w:val="00976CAF"/>
    <w:rsid w:val="00E75A9A"/>
    <w:rsid w:val="00F47212"/>
    <w:rsid w:val="00FB354A"/>
    <w:rsid w:val="00FD1FD3"/>
  </w:rsids>
  <m:mathPr>
    <m:mathFont m:val="Arial Rounded MT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3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6587F"/>
    <w:pPr>
      <w:ind w:left="720"/>
      <w:contextualSpacing/>
    </w:pPr>
  </w:style>
  <w:style w:type="table" w:styleId="MediumGrid3-Accent3">
    <w:name w:val="Medium Grid 3 Accent 3"/>
    <w:basedOn w:val="TableNormal"/>
    <w:uiPriority w:val="69"/>
    <w:rsid w:val="00976CAF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265</Words>
  <Characters>1511</Characters>
  <Application>Microsoft Macintosh Word</Application>
  <DocSecurity>0</DocSecurity>
  <Lines>12</Lines>
  <Paragraphs>3</Paragraphs>
  <ScaleCrop>false</ScaleCrop>
  <Company>Azusa Pacific University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1</cp:revision>
  <dcterms:created xsi:type="dcterms:W3CDTF">2011-05-25T20:08:00Z</dcterms:created>
  <dcterms:modified xsi:type="dcterms:W3CDTF">2011-05-26T06:09:00Z</dcterms:modified>
</cp:coreProperties>
</file>